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23" w:rsidRDefault="00A35923" w:rsidP="003606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B4DE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ИН</w:t>
      </w:r>
      <w:r w:rsidR="000B4DE2">
        <w:rPr>
          <w:rFonts w:ascii="Times New Roman" w:hAnsi="Times New Roman" w:cs="Times New Roman"/>
          <w:b/>
          <w:sz w:val="28"/>
          <w:szCs w:val="28"/>
        </w:rPr>
        <w:t xml:space="preserve">СТИТУТ ПСИХИЧЕСКОГО ЗДОРОВЬЯ </w:t>
      </w:r>
    </w:p>
    <w:p w:rsidR="00A35923" w:rsidRDefault="00A35923" w:rsidP="003606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655" w:rsidRPr="00A07BB4" w:rsidRDefault="00360655" w:rsidP="003606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BB4">
        <w:rPr>
          <w:rFonts w:ascii="Times New Roman" w:hAnsi="Times New Roman" w:cs="Times New Roman"/>
          <w:b/>
          <w:sz w:val="28"/>
          <w:szCs w:val="28"/>
        </w:rPr>
        <w:t>Что такое пограничное расстройство личности?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Пограничное расстройство личности - это психическое заболевание, которое серьезно влияет на способность человека регулировать свои эмоции. Такая потеря эмоционального контроля может усилить импульсивность, повлиять на то, как человек относится к себе, и негативно повлиять на его отношения с другими. Для лечения симптомов пограничного расстройства личности доступны эффективные методы лечения. Узнайте больше об этом расстройстве, о том, как оно диагностируется и как найти поддержку.</w:t>
      </w:r>
    </w:p>
    <w:p w:rsidR="00360655" w:rsidRPr="00A07BB4" w:rsidRDefault="00360655" w:rsidP="003606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BB4">
        <w:rPr>
          <w:rFonts w:ascii="Times New Roman" w:hAnsi="Times New Roman" w:cs="Times New Roman"/>
          <w:b/>
          <w:sz w:val="28"/>
          <w:szCs w:val="28"/>
        </w:rPr>
        <w:t>Каковы признаки и симптомы?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Люди с пограничным расстройством личности могут испытывать сильные перепады настроения и чувствовать неуверенность в том, какими они видят самих себя. Их чувства к другим могут быстро меняться и колебаться от крайней близости к крайней неприязни. Эти меняющиеся чувства могут привести к нестабильным отношениям и эмоциональной боли.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Люди с пограничным расстройством личности также склонны смотреть на вещи экстремально, например, как на все хорошее или все плохое. Их интересы и ценности могут быстро меняться, и они могут действовать импульсивно или безрассудно.</w:t>
      </w:r>
    </w:p>
    <w:p w:rsidR="00360655" w:rsidRPr="00191603" w:rsidRDefault="00360655" w:rsidP="003606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03">
        <w:rPr>
          <w:rFonts w:ascii="Times New Roman" w:hAnsi="Times New Roman" w:cs="Times New Roman"/>
          <w:b/>
          <w:sz w:val="28"/>
          <w:szCs w:val="28"/>
        </w:rPr>
        <w:t>Другие признаки или симптомы могут включать:</w:t>
      </w:r>
    </w:p>
    <w:p w:rsidR="00360655" w:rsidRPr="00360655" w:rsidRDefault="00360655" w:rsidP="003606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Попытки избежать реального или предполагаемого отказа, такие как погружение с головой в отношения - или столь же быстрое их прекращение.</w:t>
      </w:r>
    </w:p>
    <w:p w:rsidR="00360655" w:rsidRPr="00360655" w:rsidRDefault="00360655" w:rsidP="003606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Модель напряженных и нестабильных отношений с семьей, друзьями и любимыми.</w:t>
      </w:r>
    </w:p>
    <w:p w:rsidR="00360655" w:rsidRPr="00360655" w:rsidRDefault="00360655" w:rsidP="003606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Искаженный и нестабильный образ самого себя.</w:t>
      </w:r>
    </w:p>
    <w:p w:rsidR="00360655" w:rsidRPr="00360655" w:rsidRDefault="00360655" w:rsidP="003606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 xml:space="preserve">Импульсивное и часто опасное поведение, такое как расточительство, небезопасный секс, злоупотребление </w:t>
      </w:r>
      <w:proofErr w:type="spellStart"/>
      <w:r w:rsidRPr="00360655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360655">
        <w:rPr>
          <w:rFonts w:ascii="Times New Roman" w:hAnsi="Times New Roman" w:cs="Times New Roman"/>
          <w:sz w:val="28"/>
          <w:szCs w:val="28"/>
        </w:rPr>
        <w:t xml:space="preserve"> веществами, неосторожное вождение и обжорство. Пожалуйста, обратите внимание: если подобное поведение происходит в основном во время приподнятого настроения или приливов энергии, это может быть симптомами расстройства настроения, а не пограничного расстройства личности.</w:t>
      </w:r>
    </w:p>
    <w:p w:rsidR="00360655" w:rsidRPr="00360655" w:rsidRDefault="00360655" w:rsidP="003606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655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360655">
        <w:rPr>
          <w:rFonts w:ascii="Times New Roman" w:hAnsi="Times New Roman" w:cs="Times New Roman"/>
          <w:sz w:val="28"/>
          <w:szCs w:val="28"/>
        </w:rPr>
        <w:t xml:space="preserve"> поведение, такое как порезы.</w:t>
      </w:r>
    </w:p>
    <w:p w:rsidR="00360655" w:rsidRPr="00360655" w:rsidRDefault="00360655" w:rsidP="003606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Повторяющиеся мысли о суицидальном поведении или угрозах.</w:t>
      </w:r>
    </w:p>
    <w:p w:rsidR="00360655" w:rsidRPr="00360655" w:rsidRDefault="00360655" w:rsidP="003606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lastRenderedPageBreak/>
        <w:t>Интенсивные и сильно изменчивые настроения, эпизоды которых длятся от нескольких часов до нескольких дней.</w:t>
      </w:r>
    </w:p>
    <w:p w:rsidR="00360655" w:rsidRPr="00360655" w:rsidRDefault="00360655" w:rsidP="003606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Хроническое чувство пустоты.</w:t>
      </w:r>
    </w:p>
    <w:p w:rsidR="00360655" w:rsidRPr="00360655" w:rsidRDefault="00360655" w:rsidP="003606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Неуместный, сильный гнев или проблемы с контролем гнева.</w:t>
      </w:r>
    </w:p>
    <w:p w:rsidR="00360655" w:rsidRPr="00360655" w:rsidRDefault="00360655" w:rsidP="003606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Чувства диссоциации, такие как ощущение отрезанности от самого себя, наблюдение за собой извне своего тела или чувство нереальности происходящего.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Не у всех людей с пограничным расстройством личности могут наблюдаться все эти симптомы. Тяжесть, частота и продолжительность симптомов зависят от человека и его заболевания.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Люди с пограничным расстройством личности имеют значительно более высокий уровень самоповреждения и суицидального поведения, чем население в целом.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b/>
          <w:bCs/>
          <w:sz w:val="28"/>
          <w:szCs w:val="28"/>
        </w:rPr>
        <w:t>Людям с пограничным расстройством личности, которые подумывают о нанесении себе вреда или попытке самоубийства, немедленно нужна помощь.</w:t>
      </w:r>
    </w:p>
    <w:p w:rsidR="00360655" w:rsidRPr="00A07BB4" w:rsidRDefault="00360655" w:rsidP="003606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BB4">
        <w:rPr>
          <w:rFonts w:ascii="Times New Roman" w:hAnsi="Times New Roman" w:cs="Times New Roman"/>
          <w:b/>
          <w:sz w:val="28"/>
          <w:szCs w:val="28"/>
        </w:rPr>
        <w:t>Что вызывает пограничное расстройство личности?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Исследователи не уверены, что вызывает пограничное расстройство личности, но исследования показывают, что генетические, экологические и социальные факторы могут повышать риск его развития. Эти факторы могут включать:</w:t>
      </w:r>
    </w:p>
    <w:p w:rsidR="00360655" w:rsidRPr="00360655" w:rsidRDefault="00360655" w:rsidP="0036065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b/>
          <w:bCs/>
          <w:sz w:val="28"/>
          <w:szCs w:val="28"/>
        </w:rPr>
        <w:t>Семейный анамнез:</w:t>
      </w:r>
      <w:r w:rsidRPr="00360655">
        <w:rPr>
          <w:rFonts w:ascii="Times New Roman" w:hAnsi="Times New Roman" w:cs="Times New Roman"/>
          <w:sz w:val="28"/>
          <w:szCs w:val="28"/>
        </w:rPr>
        <w:t xml:space="preserve"> Люди, у которых есть близкий родственник (например, родитель или </w:t>
      </w:r>
      <w:proofErr w:type="gramStart"/>
      <w:r w:rsidRPr="00360655">
        <w:rPr>
          <w:rFonts w:ascii="Times New Roman" w:hAnsi="Times New Roman" w:cs="Times New Roman"/>
          <w:sz w:val="28"/>
          <w:szCs w:val="28"/>
        </w:rPr>
        <w:t>брат</w:t>
      </w:r>
      <w:proofErr w:type="gramEnd"/>
      <w:r w:rsidRPr="00360655">
        <w:rPr>
          <w:rFonts w:ascii="Times New Roman" w:hAnsi="Times New Roman" w:cs="Times New Roman"/>
          <w:sz w:val="28"/>
          <w:szCs w:val="28"/>
        </w:rPr>
        <w:t xml:space="preserve"> или сестра), страдающий этим заболеванием, могут подвергаться более высокому риску развития пограничного расстройства личности.</w:t>
      </w:r>
    </w:p>
    <w:p w:rsidR="00360655" w:rsidRPr="00360655" w:rsidRDefault="00360655" w:rsidP="0036065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b/>
          <w:bCs/>
          <w:sz w:val="28"/>
          <w:szCs w:val="28"/>
        </w:rPr>
        <w:t>Структура и функции мозга:</w:t>
      </w:r>
      <w:r w:rsidRPr="00360655">
        <w:rPr>
          <w:rFonts w:ascii="Times New Roman" w:hAnsi="Times New Roman" w:cs="Times New Roman"/>
          <w:sz w:val="28"/>
          <w:szCs w:val="28"/>
        </w:rPr>
        <w:t> Исследования показывают, что у людей с пограничным расстройством личности могут наблюдаться структурные и функциональные изменения в мозге, особенно в областях, которые контролируют импульсы и регуляцию эмоций. Однако исследования не демонстрируют, были ли эти изменения факторами риска заболевания или такие изменения были вызваны самим расстройством.</w:t>
      </w:r>
    </w:p>
    <w:p w:rsidR="00360655" w:rsidRPr="00360655" w:rsidRDefault="00360655" w:rsidP="0036065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b/>
          <w:bCs/>
          <w:sz w:val="28"/>
          <w:szCs w:val="28"/>
        </w:rPr>
        <w:t>Экологические, культурные и социальные факторы:</w:t>
      </w:r>
      <w:r w:rsidRPr="00360655">
        <w:rPr>
          <w:rFonts w:ascii="Times New Roman" w:hAnsi="Times New Roman" w:cs="Times New Roman"/>
          <w:sz w:val="28"/>
          <w:szCs w:val="28"/>
        </w:rPr>
        <w:t xml:space="preserve"> Многие люди с пограничным расстройством личности сообщают о травматических событиях в жизни, таких как жестокое обращение, </w:t>
      </w:r>
      <w:proofErr w:type="spellStart"/>
      <w:r w:rsidRPr="00360655">
        <w:rPr>
          <w:rFonts w:ascii="Times New Roman" w:hAnsi="Times New Roman" w:cs="Times New Roman"/>
          <w:sz w:val="28"/>
          <w:szCs w:val="28"/>
        </w:rPr>
        <w:t>брошенность</w:t>
      </w:r>
      <w:proofErr w:type="spellEnd"/>
      <w:r w:rsidRPr="00360655">
        <w:rPr>
          <w:rFonts w:ascii="Times New Roman" w:hAnsi="Times New Roman" w:cs="Times New Roman"/>
          <w:sz w:val="28"/>
          <w:szCs w:val="28"/>
        </w:rPr>
        <w:t xml:space="preserve"> или трудности в детстве. Другие люди могли быть подвержены нестабильным, сводящим на нет отношения или конфликтам.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lastRenderedPageBreak/>
        <w:t>Хотя эти факторы могут увеличить риск для человека, это не означает, что у него наверняка разовьется пограничное расстройство личности. Аналогично, у людей без этих факторов риска расстройство может развиться в течение их жизни.</w:t>
      </w:r>
    </w:p>
    <w:p w:rsidR="00360655" w:rsidRPr="00191603" w:rsidRDefault="00360655" w:rsidP="003606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03">
        <w:rPr>
          <w:rFonts w:ascii="Times New Roman" w:hAnsi="Times New Roman" w:cs="Times New Roman"/>
          <w:b/>
          <w:sz w:val="28"/>
          <w:szCs w:val="28"/>
        </w:rPr>
        <w:t>Как диагностируется пограничное расстройство личности?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Лицензированный специалист в области психического здоровья, такой как психиатр, психолог или клинический социальный работник, имеющий опыт диагностики и лечения психических расстройств, может диагностировать пограничное расстройство личности на основе тщательного интервью и обсуждения симптомов. Тщательное медицинское обследование также может помочь исключить другие возможные причины симптомов. При диагностике заболевания врачи обсуждают симптомы человека и спрашивают о семейных историях болезни, включая истории психических заболеваний.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Пограничное расстройство личности обычно диагностируется в позднем подростковом или раннем взрослом возрасте. Иногда у человека моложе 18 лет может быть диагностировано пограничное расстройство личности, если симптомы значительны и длятся не менее года.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Какие другие заболевания могут сопутствовать пограничному расстройству личности?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 xml:space="preserve">Пограничное расстройство личности часто встречается при других психических заболеваниях, таких как посттравматическое стрессовое расстройство (ПТСР). Эти сопутствующие расстройства могут затруднить диагностику и лечение пограничного расстройства личности, особенно если симптомы других заболеваний накладываются на симптомы самого расстройства. Например, человек с пограничным расстройством личности также может с большей вероятностью испытывать симптомы глубокой депрессии, ПТСР, биполярного расстройства, тревожных расстройств, злоупотребления </w:t>
      </w:r>
      <w:proofErr w:type="spellStart"/>
      <w:r w:rsidRPr="00360655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360655">
        <w:rPr>
          <w:rFonts w:ascii="Times New Roman" w:hAnsi="Times New Roman" w:cs="Times New Roman"/>
          <w:sz w:val="28"/>
          <w:szCs w:val="28"/>
        </w:rPr>
        <w:t xml:space="preserve"> веществами или расстройств пищевого поведения.</w:t>
      </w:r>
    </w:p>
    <w:p w:rsidR="00360655" w:rsidRPr="00191603" w:rsidRDefault="00360655" w:rsidP="003606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03">
        <w:rPr>
          <w:rFonts w:ascii="Times New Roman" w:hAnsi="Times New Roman" w:cs="Times New Roman"/>
          <w:b/>
          <w:sz w:val="28"/>
          <w:szCs w:val="28"/>
        </w:rPr>
        <w:t>Как лечат пограничное расстройство личности?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 xml:space="preserve">Пограничное расстройство личности исторически считалось сложным для лечения. Но благодаря более новому, основанному на фактических данных лечению многие люди с этим расстройством испытывают все меньше и менее серьезных симптомов, улучшают функционирование и улучшают качество жизни. Пациентам с пограничным расстройством личности важно получать лечение у лицензированного специалиста в области психического здоровья. Другие виды лечения или лечение у поставщика услуг, не </w:t>
      </w:r>
      <w:r w:rsidRPr="00360655">
        <w:rPr>
          <w:rFonts w:ascii="Times New Roman" w:hAnsi="Times New Roman" w:cs="Times New Roman"/>
          <w:sz w:val="28"/>
          <w:szCs w:val="28"/>
        </w:rPr>
        <w:lastRenderedPageBreak/>
        <w:t>прошедшего надлежащей подготовки, могут быть неэффективными или опасными.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Многие факторы влияют на продолжительность улучшения симптомов после начала лечения. Людям с пограничным расстройством личности и их близким важно быть терпеливыми и получать поддержку во время лечения.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Важно искать лечение и придерживаться его.</w:t>
      </w:r>
    </w:p>
    <w:p w:rsidR="00360655" w:rsidRPr="00191603" w:rsidRDefault="00360655" w:rsidP="003606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03">
        <w:rPr>
          <w:rFonts w:ascii="Times New Roman" w:hAnsi="Times New Roman" w:cs="Times New Roman"/>
          <w:b/>
          <w:sz w:val="28"/>
          <w:szCs w:val="28"/>
        </w:rPr>
        <w:t>Психотерапия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Психотерапия, иногда называемая “разговорной терапией”, является методом первой линии лечения людей с пограничным расстройством личности. Большая часть психотерапии проводится с лицензированным, подготовленным специалистом в области психического здоровья на индивидуальных занятиях или с другими людьми в групповой обстановке. Групповые занятия могут помочь научить людей с пограничным расстройством личности взаимодействовать с другими и эффективно выражать себя.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 xml:space="preserve">Двумя примерами </w:t>
      </w:r>
      <w:proofErr w:type="gramStart"/>
      <w:r w:rsidRPr="00360655">
        <w:rPr>
          <w:rFonts w:ascii="Times New Roman" w:hAnsi="Times New Roman" w:cs="Times New Roman"/>
          <w:sz w:val="28"/>
          <w:szCs w:val="28"/>
        </w:rPr>
        <w:t>психотерапии ,</w:t>
      </w:r>
      <w:proofErr w:type="gramEnd"/>
      <w:r w:rsidRPr="00360655">
        <w:rPr>
          <w:rFonts w:ascii="Times New Roman" w:hAnsi="Times New Roman" w:cs="Times New Roman"/>
          <w:sz w:val="28"/>
          <w:szCs w:val="28"/>
        </w:rPr>
        <w:t xml:space="preserve"> используемой для лечения пограничного расстройства личности , являются:</w:t>
      </w:r>
    </w:p>
    <w:p w:rsidR="00360655" w:rsidRPr="00360655" w:rsidRDefault="00360655" w:rsidP="0036065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b/>
          <w:bCs/>
          <w:sz w:val="28"/>
          <w:szCs w:val="28"/>
        </w:rPr>
        <w:t>Диалектич</w:t>
      </w:r>
      <w:r w:rsidR="00A07BB4">
        <w:rPr>
          <w:rFonts w:ascii="Times New Roman" w:hAnsi="Times New Roman" w:cs="Times New Roman"/>
          <w:b/>
          <w:bCs/>
          <w:sz w:val="28"/>
          <w:szCs w:val="28"/>
        </w:rPr>
        <w:t>еская поведенческая терапия (ДПТ</w:t>
      </w:r>
      <w:r w:rsidRPr="0036065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60655">
        <w:rPr>
          <w:rFonts w:ascii="Times New Roman" w:hAnsi="Times New Roman" w:cs="Times New Roman"/>
          <w:sz w:val="28"/>
          <w:szCs w:val="28"/>
        </w:rPr>
        <w:t>: Это лечение было разработано специально для людей с пограни</w:t>
      </w:r>
      <w:r w:rsidR="00A07BB4">
        <w:rPr>
          <w:rFonts w:ascii="Times New Roman" w:hAnsi="Times New Roman" w:cs="Times New Roman"/>
          <w:sz w:val="28"/>
          <w:szCs w:val="28"/>
        </w:rPr>
        <w:t>чным расстройством личности. ДПТ</w:t>
      </w:r>
      <w:r w:rsidRPr="00360655">
        <w:rPr>
          <w:rFonts w:ascii="Times New Roman" w:hAnsi="Times New Roman" w:cs="Times New Roman"/>
          <w:sz w:val="28"/>
          <w:szCs w:val="28"/>
        </w:rPr>
        <w:t xml:space="preserve"> использует концепции осознанности или осознания своей текущей ситуации</w:t>
      </w:r>
      <w:r w:rsidR="00A07BB4">
        <w:rPr>
          <w:rFonts w:ascii="Times New Roman" w:hAnsi="Times New Roman" w:cs="Times New Roman"/>
          <w:sz w:val="28"/>
          <w:szCs w:val="28"/>
        </w:rPr>
        <w:t xml:space="preserve"> и эмоционального состояния,</w:t>
      </w:r>
      <w:r w:rsidRPr="00360655">
        <w:rPr>
          <w:rFonts w:ascii="Times New Roman" w:hAnsi="Times New Roman" w:cs="Times New Roman"/>
          <w:sz w:val="28"/>
          <w:szCs w:val="28"/>
        </w:rPr>
        <w:t xml:space="preserve"> также обучает навыкам, помогающим людям контролировать сильные эмоции, снижать </w:t>
      </w:r>
      <w:proofErr w:type="spellStart"/>
      <w:r w:rsidRPr="00360655">
        <w:rPr>
          <w:rFonts w:ascii="Times New Roman" w:hAnsi="Times New Roman" w:cs="Times New Roman"/>
          <w:sz w:val="28"/>
          <w:szCs w:val="28"/>
        </w:rPr>
        <w:t>саморазрушительное</w:t>
      </w:r>
      <w:proofErr w:type="spellEnd"/>
      <w:r w:rsidRPr="00360655">
        <w:rPr>
          <w:rFonts w:ascii="Times New Roman" w:hAnsi="Times New Roman" w:cs="Times New Roman"/>
          <w:sz w:val="28"/>
          <w:szCs w:val="28"/>
        </w:rPr>
        <w:t xml:space="preserve"> поведение и улучшать отношения.</w:t>
      </w:r>
    </w:p>
    <w:p w:rsidR="00360655" w:rsidRPr="00A07BB4" w:rsidRDefault="00360655" w:rsidP="0036065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655">
        <w:rPr>
          <w:rFonts w:ascii="Times New Roman" w:hAnsi="Times New Roman" w:cs="Times New Roman"/>
          <w:b/>
          <w:bCs/>
          <w:sz w:val="28"/>
          <w:szCs w:val="28"/>
        </w:rPr>
        <w:t>Когнитивно</w:t>
      </w:r>
      <w:proofErr w:type="spellEnd"/>
      <w:r w:rsidRPr="00360655">
        <w:rPr>
          <w:rFonts w:ascii="Times New Roman" w:hAnsi="Times New Roman" w:cs="Times New Roman"/>
          <w:b/>
          <w:bCs/>
          <w:sz w:val="28"/>
          <w:szCs w:val="28"/>
        </w:rPr>
        <w:t>-поведенческая терапия (КПТ)</w:t>
      </w:r>
      <w:r w:rsidRPr="00360655">
        <w:rPr>
          <w:rFonts w:ascii="Times New Roman" w:hAnsi="Times New Roman" w:cs="Times New Roman"/>
          <w:sz w:val="28"/>
          <w:szCs w:val="28"/>
        </w:rPr>
        <w:t>: Это лечение может помочь людям выявить и изменить основные убеждения и модели поведения, которые проистекают из неточного восприятия самих себя и других, а также проблем во взаимодействии с другими. Это может помочь людям уменьшить перепады настроения и симптомы тревоги, а также уменьшить количество случаев самоповреждения или суицидального поведения.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Терапия для лиц, осуществляющих уход, и членов семьи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Наличие родственника или любимого человека с этим расстройством может вызывать стресс, и члены семьи или лица, осуществляющие уход, могут непреднамеренно совершать действия, которые могут усугубить симптомы у их любимого человека.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 xml:space="preserve">Хотя необходимы дополнительные исследования, чтобы определить, насколько хорошо семейная терапия помогает при пограничном расстройстве </w:t>
      </w:r>
      <w:r w:rsidRPr="00360655">
        <w:rPr>
          <w:rFonts w:ascii="Times New Roman" w:hAnsi="Times New Roman" w:cs="Times New Roman"/>
          <w:sz w:val="28"/>
          <w:szCs w:val="28"/>
        </w:rPr>
        <w:lastRenderedPageBreak/>
        <w:t>личности, исследования других психических расстройств показывают, что привлечение членов семьи может помочь поддержать лечение человека. Семьи и лица, осуществляющие уход, также могут извлечь пользу из терапии.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Семейная терапия помогает:</w:t>
      </w:r>
    </w:p>
    <w:p w:rsidR="00360655" w:rsidRPr="00360655" w:rsidRDefault="00360655" w:rsidP="0036065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Позволяет родственнику или любимому человеку развить навыки понимания и поддержки человека с пограничным расстройством личности.</w:t>
      </w:r>
    </w:p>
    <w:p w:rsidR="00360655" w:rsidRPr="00360655" w:rsidRDefault="00360655" w:rsidP="0036065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Сосредоточение внимания на потребностях членов семьи, чтобы помочь им понять препятствия и стратегии ухода за человеком с этим расстройством.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Как я могу помочь другу или члену семьи с пограничным расстройством личности?</w:t>
      </w:r>
    </w:p>
    <w:p w:rsidR="00360655" w:rsidRPr="00360655" w:rsidRDefault="00360655" w:rsidP="00360655">
      <w:p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Вот несколько способов помочь другу или родственнику с этим расстройством:</w:t>
      </w:r>
    </w:p>
    <w:p w:rsidR="00360655" w:rsidRPr="00360655" w:rsidRDefault="00360655" w:rsidP="0036065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Найдите время, чтобы узнать о болезни, чтобы понять, что испытывает ваш друг или родственник.</w:t>
      </w:r>
    </w:p>
    <w:p w:rsidR="00360655" w:rsidRPr="00360655" w:rsidRDefault="00360655" w:rsidP="0036065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Предложите эмоциональную поддержку, понимание, терпение и поощрение. Перемены могут быть трудными и пугающими для людей с пограничным расстройством личности, но со временем ситуация может улучшиться.</w:t>
      </w:r>
    </w:p>
    <w:p w:rsidR="00360655" w:rsidRPr="00360655" w:rsidRDefault="00360655" w:rsidP="0036065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Попросите вашего близкого человека, проходящего лечение от пограничного расстройства личности, спросить о семейной терапии.</w:t>
      </w:r>
    </w:p>
    <w:p w:rsidR="00360655" w:rsidRPr="00360655" w:rsidRDefault="00360655" w:rsidP="0036065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655">
        <w:rPr>
          <w:rFonts w:ascii="Times New Roman" w:hAnsi="Times New Roman" w:cs="Times New Roman"/>
          <w:sz w:val="28"/>
          <w:szCs w:val="28"/>
        </w:rPr>
        <w:t>Обратитесь за консультацией самостоятельно. Выберите другого терапевта, не того, к которому обращается ваш родственник.</w:t>
      </w:r>
    </w:p>
    <w:p w:rsidR="00961559" w:rsidRPr="00961559" w:rsidRDefault="00961559" w:rsidP="009615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1559" w:rsidRPr="0096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B97"/>
    <w:multiLevelType w:val="multilevel"/>
    <w:tmpl w:val="49A6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E3620"/>
    <w:multiLevelType w:val="multilevel"/>
    <w:tmpl w:val="2D9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A37B6"/>
    <w:multiLevelType w:val="multilevel"/>
    <w:tmpl w:val="F0E6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02FBD"/>
    <w:multiLevelType w:val="multilevel"/>
    <w:tmpl w:val="2220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D670EC"/>
    <w:multiLevelType w:val="multilevel"/>
    <w:tmpl w:val="9B2E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170F4"/>
    <w:multiLevelType w:val="multilevel"/>
    <w:tmpl w:val="0E9A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E6F06"/>
    <w:multiLevelType w:val="multilevel"/>
    <w:tmpl w:val="0B94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81C85"/>
    <w:multiLevelType w:val="multilevel"/>
    <w:tmpl w:val="8F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72DD8"/>
    <w:multiLevelType w:val="multilevel"/>
    <w:tmpl w:val="090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369AB"/>
    <w:multiLevelType w:val="multilevel"/>
    <w:tmpl w:val="3F44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F2F99"/>
    <w:multiLevelType w:val="multilevel"/>
    <w:tmpl w:val="9D4E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F09D6"/>
    <w:multiLevelType w:val="multilevel"/>
    <w:tmpl w:val="EA82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75B15"/>
    <w:multiLevelType w:val="multilevel"/>
    <w:tmpl w:val="F080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D17110"/>
    <w:multiLevelType w:val="multilevel"/>
    <w:tmpl w:val="657C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CE1567"/>
    <w:multiLevelType w:val="multilevel"/>
    <w:tmpl w:val="6958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0"/>
  </w:num>
  <w:num w:numId="5">
    <w:abstractNumId w:val="2"/>
  </w:num>
  <w:num w:numId="6">
    <w:abstractNumId w:val="14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55"/>
    <w:rsid w:val="000B4DE2"/>
    <w:rsid w:val="00191603"/>
    <w:rsid w:val="00360655"/>
    <w:rsid w:val="00546EBF"/>
    <w:rsid w:val="005802A6"/>
    <w:rsid w:val="00961559"/>
    <w:rsid w:val="00A07BB4"/>
    <w:rsid w:val="00A35923"/>
    <w:rsid w:val="00AA3B15"/>
    <w:rsid w:val="00B7370D"/>
    <w:rsid w:val="00F6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078"/>
  <w15:chartTrackingRefBased/>
  <w15:docId w15:val="{A0DB299E-4EB8-4BCB-B2B0-DA47E942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65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1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465">
          <w:marLeft w:val="0"/>
          <w:marRight w:val="0"/>
          <w:marTop w:val="240"/>
          <w:marBottom w:val="24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094469706">
          <w:marLeft w:val="0"/>
          <w:marRight w:val="0"/>
          <w:marTop w:val="240"/>
          <w:marBottom w:val="24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532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6791">
              <w:marLeft w:val="0"/>
              <w:marRight w:val="0"/>
              <w:marTop w:val="240"/>
              <w:marBottom w:val="240"/>
              <w:divBdr>
                <w:top w:val="single" w:sz="6" w:space="0" w:color="005395"/>
                <w:left w:val="single" w:sz="6" w:space="0" w:color="005395"/>
                <w:bottom w:val="single" w:sz="6" w:space="0" w:color="005395"/>
                <w:right w:val="single" w:sz="6" w:space="0" w:color="005395"/>
              </w:divBdr>
            </w:div>
          </w:divsChild>
        </w:div>
        <w:div w:id="1472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19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9" w:color="B88C18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Вячеслав</dc:creator>
  <cp:keywords/>
  <dc:description/>
  <cp:lastModifiedBy>Чернышев Вячеслав</cp:lastModifiedBy>
  <cp:revision>11</cp:revision>
  <dcterms:created xsi:type="dcterms:W3CDTF">2024-04-10T08:02:00Z</dcterms:created>
  <dcterms:modified xsi:type="dcterms:W3CDTF">2024-04-11T17:48:00Z</dcterms:modified>
</cp:coreProperties>
</file>